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1.1. Termékazonosító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PIATTI LIMONE VERDE</w:t>
      </w:r>
    </w:p>
    <w:p w:rsidR="00C014EE" w:rsidRDefault="00DE57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1242</w:t>
      </w:r>
    </w:p>
    <w:p w:rsidR="00C014EE" w:rsidRDefault="00DE576C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0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7"/>
          <w:szCs w:val="17"/>
          <w:lang w:val="hu-HU"/>
        </w:rPr>
        <w:t>Javasolt alkalmazás: Folyékony kézi mosogatószer</w:t>
      </w:r>
    </w:p>
    <w:p w:rsidR="005C7BAB" w:rsidRPr="00D31370" w:rsidRDefault="005C7BAB" w:rsidP="005C7BAB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5C7BAB" w:rsidRPr="00D31370" w:rsidRDefault="005C7BAB" w:rsidP="005C7BAB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5C7BAB" w:rsidRPr="00D31370" w:rsidRDefault="005C7BAB" w:rsidP="005C7BAB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5C7BAB" w:rsidRPr="00D31370" w:rsidRDefault="005C7BAB" w:rsidP="005C7BAB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5C7BAB" w:rsidRPr="00D31370" w:rsidRDefault="005C7BAB" w:rsidP="005C7BAB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5C7BAB" w:rsidRPr="00D31370" w:rsidRDefault="005C7BAB" w:rsidP="005C7BAB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5C7BAB" w:rsidRPr="00D31370" w:rsidRDefault="005C7BAB" w:rsidP="005C7BAB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C7BAB" w:rsidRPr="00BE3F44" w:rsidRDefault="005C7BAB" w:rsidP="005C7BAB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5C7BAB" w:rsidRPr="00BE3F44" w:rsidRDefault="005C7BAB" w:rsidP="005C7BAB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5C7BAB" w:rsidRPr="00BE3F44" w:rsidRDefault="005C7BAB" w:rsidP="005C7BAB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5C7BAB" w:rsidRPr="00BE3F44" w:rsidRDefault="005C7BAB" w:rsidP="005C7BAB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5C7BAB" w:rsidRPr="00BE3F44" w:rsidRDefault="005C7BAB" w:rsidP="005C7BAB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5C7BAB" w:rsidRPr="00BE3F44" w:rsidRDefault="005C7BAB" w:rsidP="005C7BAB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5C7BAB" w:rsidRPr="00BE3F44" w:rsidRDefault="005C7BAB" w:rsidP="005C7BAB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5C7BAB" w:rsidRPr="00BE3F44" w:rsidRDefault="005C7BAB" w:rsidP="005C7BAB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Pr="00312DAD" w:rsidRDefault="00DE576C" w:rsidP="00312DA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312D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C014EE" w:rsidRPr="00A6004A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EGK 67/458-as és az EK 99/45-ös irányelvek alapján jelen termék nem minősül veszélyesnek.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12DAD" w:rsidRDefault="00312DA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Arial" w:hAnsi="Arial" w:cs="Arial"/>
          <w:sz w:val="18"/>
          <w:szCs w:val="18"/>
          <w:lang w:val="hu-HU"/>
        </w:r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312DAD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C014EE" w:rsidRPr="00312DAD" w:rsidRDefault="00C014E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61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2.2. Címkézési elemek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61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7" w:right="509"/>
        <w:rPr>
          <w:rFonts w:ascii="Times New Roman" w:hAnsi="Times New Roman" w:cs="Times New Roman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C014EE" w:rsidRPr="00A6004A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50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 Óvintézkedésre vonatkozó P-mondatok: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64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P101 Orvosi tanácsadás esetén tartsa kéznél a termék edényét vagy címkéjét. </w:t>
      </w: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P102 Gyermekektől elzárva tartandó.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494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P337 + P313 Ha a szemirritáció nem múlik el: orvosi ellátást kell kérni. Különleges óvintézkedések: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1502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14EE" w:rsidRPr="005C7BAB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Default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5C7BAB" w:rsidRDefault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14EE" w:rsidRPr="005C7BA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750" w:firstLine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C014EE" w:rsidRDefault="00DE576C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DE576C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74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&lt;5% alkil-benzol-szulfonát C10-13-alkil-származék, nátriumsók CAS szám: 68411-30-3, EC sz: 270-115-0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R22-38-41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4.1/C3 Vízi krónikus 3 H412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nátrium lauril-szulfát 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REACH szám: 01-2119488639-16, CAS szám: 68891-38-3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Xi; R38-41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Lemosás bő szappanos vízzel. Szembe jutás esetén: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 szembe jut, bő vízzel azonnal ki kell mosni és orvoshoz kell fordulni.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5C7BAB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AZONNAL FORDULJON SZAKORVOSHOZ. </w:t>
      </w: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59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Javasolt kezelés: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59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C014EE" w:rsidRDefault="00DE576C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6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5C7BAB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:rsidR="005C7BAB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Biztonsági okokból alkalmatlan oltóanyag: </w:t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5C7BAB" w:rsidRDefault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5C7BAB" w:rsidRDefault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14EE" w:rsidRPr="005C7BA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71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71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szennyezett tűzoltó vizet külön kell gyűjteni. Tilos a csatornába engedni. Amennyiben biztonságos, távolítsa el a sértetlen csomagokat a veszély közvetlen közeléből.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C014EE" w:rsidRPr="005C7BAB" w:rsidRDefault="00DE576C" w:rsidP="005C7BAB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C014EE" w:rsidRDefault="00DE576C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5C7BAB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C014EE" w:rsidRPr="005C7BAB" w:rsidRDefault="00DE576C" w:rsidP="005C7BAB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C014EE" w:rsidRPr="00A6004A" w:rsidRDefault="00DE57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C014EE" w:rsidRPr="005C7BAB" w:rsidRDefault="00DE576C" w:rsidP="005C7BAB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C014EE" w:rsidRPr="005C7BAB" w:rsidRDefault="00DE576C" w:rsidP="005C7BAB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3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33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5C7BAB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49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49"/>
        <w:rPr>
          <w:rFonts w:ascii="Arial" w:hAnsi="Arial" w:cs="Arial"/>
          <w:b/>
          <w:bCs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C014EE" w:rsidRDefault="00DE576C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Nem áll rendelkezésre </w:t>
      </w:r>
      <w:proofErr w:type="gramStart"/>
      <w:r>
        <w:rPr>
          <w:rFonts w:ascii="Arial" w:hAnsi="Arial" w:cs="Arial"/>
          <w:sz w:val="18"/>
          <w:szCs w:val="18"/>
          <w:lang w:val="hu-HU"/>
        </w:rPr>
        <w:t>információ foglalkozási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expozíciós határértékről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DNEL Expozíciós határértékek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lauril-szulfát - CAS szám: 68891-38-3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Munkavállaló: 2750 mg/kg - Expozíciós út: Emberi bőr - Gyakoriság: Hosszútávú, szisztémás hatások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Munkavállaló: 175 ppm - Expozíciós út: Emberi belégzés - Gyakoriság: Hosszútávú, szisztémás hatások</w:t>
      </w:r>
    </w:p>
    <w:p w:rsidR="00C014EE" w:rsidRPr="00A6004A" w:rsidRDefault="00DE576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700" w:right="220"/>
        <w:rPr>
          <w:rFonts w:ascii="Times New Roman" w:hAnsi="Times New Roman" w:cs="Times New Roman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Felhasználó: 1650 mg/kg - Expozíciós út: Emberi bőr - Gyakoriság: Hosszútávú, szisztémás hatások Felhasználó: 15 mg/kg - Expozíciós út: Humán szájon át - Gyakoriság: Hosszútávú, szisztémás hatások Felhasználó: 52 ppm - Expozíciós út: Emberi belégzés - Gyakoriság: Hosszútávú, szisztémás hatások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</w:t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600" w:hanging="5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lauril-szulfát - CAS szám: 68891-38-3 Célpont: Friss Víz - Érték: 0,24 mg/l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Célpont: Talaj (mezőgazdasági) - Érték: 0,946 mg/kg</w:t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2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Célpont: Szennyvíztisztításban használt mikroorganizmusok - Érték: 10000 mg/l Célpont: Tengervíz - Érték: 0,024 mg/l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Célpont: Tengervíz üledék - Érték: 0,545 mg/kg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Default="00C014E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Bőrvédelem: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Kézvédelem: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környezeti expozíció ellenőrzése: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5C7BAB" w:rsidRPr="005534A6" w:rsidRDefault="005C7BAB" w:rsidP="005C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9. SZAKASZ: Fizikai és kémiai tulajdonságok</w:t>
      </w:r>
    </w:p>
    <w:p w:rsidR="005C7BAB" w:rsidRDefault="005C7BAB" w:rsidP="005C7BA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9.1. Alapvető fizikai és kémiai tulajdonságok leírása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</w:t>
      </w:r>
      <w:r w:rsidR="00A6004A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/ zöld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citromos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1,02 +/- 0,01 gr/ml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 +/- 500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5C7BAB" w:rsidRPr="009B0BD8" w:rsidRDefault="005C7BAB" w:rsidP="005C7BAB">
      <w:pPr>
        <w:pStyle w:val="Csakszveg"/>
        <w:tabs>
          <w:tab w:val="left" w:pos="6096"/>
        </w:tabs>
        <w:ind w:left="567" w:right="-1654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C7BAB" w:rsidRPr="009B0BD8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014EE" w:rsidRPr="005C7BAB" w:rsidRDefault="005C7BAB" w:rsidP="005C7BAB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C014EE" w:rsidRDefault="00DE576C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C014EE" w:rsidRDefault="00DE576C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C014EE" w:rsidRDefault="00DE576C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C014EE" w:rsidRDefault="00DE576C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5C7BAB" w:rsidRDefault="005C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11.1. A toxikológiai hatásokra vonatkozó információ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14EE" w:rsidRPr="005C7BAB">
          <w:pgSz w:w="11900" w:h="16836"/>
          <w:pgMar w:top="1181" w:right="3100" w:bottom="861" w:left="1240" w:header="720" w:footer="720" w:gutter="0"/>
          <w:cols w:space="720" w:equalWidth="0">
            <w:col w:w="7560"/>
          </w:cols>
          <w:noEndnote/>
        </w:sect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14EE" w:rsidRPr="005C7BA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93" w:right="46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993" w:right="23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30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lauril-szulfát - CAS szám: 68891-38-3</w:t>
      </w:r>
    </w:p>
    <w:p w:rsidR="00C014EE" w:rsidRPr="00A6004A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77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2000 mg/kg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77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4100 mg/kg</w:t>
      </w:r>
    </w:p>
    <w:p w:rsidR="00C014EE" w:rsidRPr="00A6004A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C014EE" w:rsidRPr="00A6004A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-49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Bőrirritatív - Útvonal: Bőr - Tesztalany: Nyúl Pozitív - Megjegyzések: PROVA OECD 404 Teszt: Szemirritatív - Útvonal: Bőr - Tesztalany: Nyúl Pozitív - Megjegyzések: PROVE OECD 405 Teszt: Légúti irritáció - Útvonal: Belélegzés Negatív</w:t>
      </w:r>
    </w:p>
    <w:p w:rsidR="00C014EE" w:rsidRPr="00A6004A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C014EE" w:rsidRPr="00A6004A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9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Megjegyzések: Szervezet- Tengerimalac e) csírasejt-mutagenitás:</w:t>
      </w:r>
    </w:p>
    <w:p w:rsidR="00C014EE" w:rsidRPr="00A6004A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-35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Mutagenitás - Tesztalany: Generikus baktérium Negatív - Megjegyzések: OECD 471 Teszt: Mutagenitás - Tesztalany: Generikus baktérium Negatív - Megjegyzések: OECD 476 Teszt: Mutagenitás - Tesztalany: Generikus baktérium Negatív - Megjegyzések: OECD 475</w:t>
      </w:r>
    </w:p>
    <w:p w:rsidR="00C014EE" w:rsidRPr="00312DAD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g</w:t>
      </w:r>
      <w:proofErr w:type="gramEnd"/>
      <w:r>
        <w:rPr>
          <w:rFonts w:ascii="Arial" w:hAnsi="Arial" w:cs="Arial"/>
          <w:sz w:val="18"/>
          <w:szCs w:val="18"/>
          <w:lang w:val="hu-HU"/>
        </w:rPr>
        <w:t>) reprodukciós toxicitás:</w:t>
      </w:r>
    </w:p>
    <w:p w:rsidR="00C014EE" w:rsidRPr="00312DAD" w:rsidRDefault="00DE576C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Reprodukciós toxicitás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300 mg/kg</w:t>
      </w:r>
    </w:p>
    <w:p w:rsidR="00C014EE" w:rsidRPr="00312DAD" w:rsidRDefault="00C014E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312DAD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</w:t>
      </w:r>
      <w:r w:rsidR="005C7BAB">
        <w:rPr>
          <w:rFonts w:ascii="Arial" w:hAnsi="Arial" w:cs="Arial"/>
          <w:sz w:val="18"/>
          <w:szCs w:val="18"/>
          <w:lang w:val="hu-HU"/>
        </w:rPr>
        <w:t xml:space="preserve"> szabályzat értelmében kért, lej</w:t>
      </w:r>
      <w:r>
        <w:rPr>
          <w:rFonts w:ascii="Arial" w:hAnsi="Arial" w:cs="Arial"/>
          <w:sz w:val="18"/>
          <w:szCs w:val="18"/>
          <w:lang w:val="hu-HU"/>
        </w:rPr>
        <w:t>jebb felsorolt információk esetében nem áll rendelkezésre adat: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C014EE" w:rsidRPr="005C7BAB" w:rsidRDefault="00DE576C" w:rsidP="005C7BA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C014EE" w:rsidRPr="005C7BAB" w:rsidRDefault="00DE576C" w:rsidP="005C7BAB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C014EE" w:rsidRDefault="00DE576C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5C7BAB" w:rsidRDefault="005C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ajánlott annak érdekében, hogy a termék ne kerülhessen a környezetbe. nátrium lauril-szulfát - CAS szám: 68891-38-3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C014EE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Végpont: EC50 - Tesztalany: Daphnia (kis vízibolha) = 7,4 mg/l - Időtartam (óra) 48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35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Tesztalany: Alga = 27,7mg/l - Időtartam (óra): 72 - Megjegyzések: ErC50 Növekedési ütem Végpont: LC50 - Tesztalany: Hal = 7,1mg/l - Időtartam (óra): 96</w:t>
      </w:r>
    </w:p>
    <w:p w:rsidR="00C014EE" w:rsidRPr="005C7BAB" w:rsidRDefault="005C7BAB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21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NOEC </w:t>
      </w:r>
      <w:r w:rsidR="00DE576C">
        <w:rPr>
          <w:rFonts w:ascii="Arial" w:hAnsi="Arial" w:cs="Arial"/>
          <w:sz w:val="18"/>
          <w:szCs w:val="18"/>
          <w:lang w:val="hu-HU"/>
        </w:rPr>
        <w:t>- Tesztalany: Daphnia (kis vízibolha) = 1,2 mg/l - Időtartam (óra) 504 Végpont: NOEC - Tesztalany: Alga = 1mg/l - Időtartam (óra): 1080</w:t>
      </w:r>
    </w:p>
    <w:p w:rsidR="00C014EE" w:rsidRDefault="00DE576C">
      <w:pPr>
        <w:widowControl w:val="0"/>
        <w:numPr>
          <w:ilvl w:val="1"/>
          <w:numId w:val="10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Baktérium toxicitás: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C014EE" w:rsidRDefault="00DE576C">
      <w:pPr>
        <w:widowControl w:val="0"/>
        <w:numPr>
          <w:ilvl w:val="2"/>
          <w:numId w:val="10"/>
        </w:numPr>
        <w:tabs>
          <w:tab w:val="clear" w:pos="216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1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10 g/kg - Időtartam (óra): 16 - Megjegyzések: EC10</w:t>
      </w:r>
    </w:p>
    <w:p w:rsidR="00C014EE" w:rsidRDefault="00DE576C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DE576C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C014EE" w:rsidRDefault="00DE57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DE576C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numPr>
          <w:ilvl w:val="0"/>
          <w:numId w:val="13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7" w:lineRule="auto"/>
        <w:ind w:left="1140" w:right="388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vPvB értékelés </w:t>
      </w:r>
      <w:r>
        <w:rPr>
          <w:rFonts w:ascii="Arial" w:hAnsi="Arial" w:cs="Arial"/>
          <w:sz w:val="18"/>
          <w:szCs w:val="18"/>
          <w:lang w:val="hu-HU"/>
        </w:rPr>
        <w:t>vPvB anyagok: Nincsenek - PBT anyagok: Nincsenek</w:t>
      </w:r>
    </w:p>
    <w:p w:rsidR="00C014EE" w:rsidRDefault="00DE576C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pgSz w:w="11900" w:h="16836"/>
          <w:pgMar w:top="1181" w:right="1660" w:bottom="861" w:left="1240" w:header="720" w:footer="720" w:gutter="0"/>
          <w:cols w:space="720" w:equalWidth="0">
            <w:col w:w="9000"/>
          </w:cols>
          <w:noEndnote/>
        </w:sect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Default="00C014E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14.1. UN szám: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>
        <w:rPr>
          <w:rFonts w:ascii="Arial" w:hAnsi="Arial" w:cs="Arial"/>
          <w:sz w:val="18"/>
          <w:szCs w:val="18"/>
          <w:lang w:val="hu-HU"/>
        </w:rPr>
        <w:t>ok)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C014EE" w:rsidRDefault="00DE57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C014EE" w:rsidRDefault="00DE57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C7BAB" w:rsidRPr="005C7BAB" w:rsidRDefault="00DE576C" w:rsidP="005C7BAB">
      <w:pPr>
        <w:widowControl w:val="0"/>
        <w:numPr>
          <w:ilvl w:val="0"/>
          <w:numId w:val="1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585" w:hanging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rendlekezésre információ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C014EE" w:rsidRDefault="00DE576C" w:rsidP="005C7BAB">
      <w:pPr>
        <w:widowControl w:val="0"/>
        <w:numPr>
          <w:ilvl w:val="0"/>
          <w:numId w:val="1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869" w:hanging="5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 MARPOL 73/78 II. melléklete és az IBC kódex szerinti ömlesztett szállítás Nem áll rendelkezésre adat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88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5C7BAB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880"/>
        <w:rPr>
          <w:rFonts w:ascii="Times New Roman" w:hAnsi="Times New Roman" w:cs="Times New Roman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99/45/EK irányelv (veszélyes anyagok osztályozása, csomagolása és címkézése) 98/24/EK (kémiai anyagok munka során felmerülő veszélyei)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880"/>
        <w:rPr>
          <w:rFonts w:ascii="Times New Roman" w:hAnsi="Times New Roman" w:cs="Times New Roman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2006/8/EK irányelv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880"/>
        <w:rPr>
          <w:rFonts w:ascii="Times New Roman" w:hAnsi="Times New Roman" w:cs="Times New Roman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1272/2008 EK rendelet (CLP)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880"/>
        <w:rPr>
          <w:rFonts w:ascii="Times New Roman" w:hAnsi="Times New Roman" w:cs="Times New Roman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758/2013 EK rendelet 453/2010 EU biztonsági rendelet (I. melléklet)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286/2011 EK rendelet (ATP 2 CLP) 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618/2012 EK rendelet (ATP 3 CLP) 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487/2013 EK rendelet (ATP 4 CLP) </w:t>
      </w: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 xml:space="preserve">944/2013 EK rendelet (ATP 5 CLP) 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34" w:right="880"/>
        <w:rPr>
          <w:rFonts w:ascii="Times New Roman" w:hAnsi="Times New Roman" w:cs="Times New Roman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605/2014 EK rendelet (ATP 6 CLP)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704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termékhez kapcsolódó korlátozások: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C014EE" w:rsidRPr="005C7BAB" w:rsidRDefault="00DE576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42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Korlátozások a tartalmazott anyagokat illetően: Nincsenek korlátozások.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C014EE" w:rsidRPr="00A6004A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40" w:right="168" w:hanging="39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Előírások a 82/501/EGK (Seveso) és a 96/82/EGK (Seveso II) rendeleteknek megfelelően: </w:t>
      </w:r>
    </w:p>
    <w:p w:rsidR="00C014EE" w:rsidRPr="00A6004A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40" w:right="168" w:hanging="340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A6004A" w:rsidRDefault="00DE576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C014EE" w:rsidRPr="00A6004A" w:rsidRDefault="00C014E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7BAB" w:rsidRDefault="005C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.szakaszban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előforduló veszélyességre és kockázatra utaló mondatok teljes szövege:</w:t>
      </w:r>
    </w:p>
    <w:p w:rsidR="00C014EE" w:rsidRDefault="00DE576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C014EE" w:rsidRDefault="00C014E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014EE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C014EE" w:rsidRDefault="00C01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14EE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C014EE" w:rsidRPr="005C7BAB" w:rsidRDefault="00BA2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BA2E55">
        <w:rPr>
          <w:noProof/>
          <w:lang w:val="hu-HU"/>
        </w:rPr>
        <w:pict>
          <v:line id="Line 15" o:spid="_x0000_s1026" style="position:absolute;z-index:-251644928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3G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" o:allowincell="f" strokeweight=".5pt"/>
        </w:pict>
      </w:r>
      <w:r w:rsidRPr="00BA2E55">
        <w:rPr>
          <w:noProof/>
          <w:lang w:val="hu-HU"/>
        </w:rPr>
        <w:pict>
          <v:line id="Line 16" o:spid="_x0000_s1029" style="position:absolute;z-index:-251643904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j7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" o:allowincell="f" strokeweight=".5pt"/>
        </w:pict>
      </w:r>
      <w:r w:rsidRPr="00BA2E55">
        <w:rPr>
          <w:noProof/>
          <w:lang w:val="hu-HU"/>
        </w:rPr>
        <w:pict>
          <v:line id="Line 17" o:spid="_x0000_s1028" style="position:absolute;z-index:-251642880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uMHQIAAEI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" o:allowincell="f" strokeweight=".5pt"/>
        </w:pict>
      </w:r>
      <w:r w:rsidRPr="00BA2E55">
        <w:rPr>
          <w:noProof/>
          <w:lang w:val="hu-HU"/>
        </w:rPr>
        <w:pict>
          <v:line id="Line 18" o:spid="_x0000_s1027" style="position:absolute;z-index:-251641856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o/HQIAAEIEAAAOAAAAZHJzL2Uyb0RvYy54bWysU8GO2jAQvVfqP1i5QxI2C9m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b5IaPx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R38 Bőrizgató hatású.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H412 Nagyon mérgező a vízi szervezetekre, a vízi környezetben hosszan tartó károsodást okozhat.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H315 Bõrirritáló hatású.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Ez a dokumentum egy megfelelő képesítéssel ellátott, szakértő személy munkája. Főbb bibliográfiai források: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C014EE" w:rsidRPr="005C7BAB" w:rsidRDefault="00DE576C" w:rsidP="005C7BA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ADR:</w:t>
      </w:r>
      <w:r w:rsidRPr="005C7BAB">
        <w:rPr>
          <w:rFonts w:ascii="Arial" w:hAnsi="Arial" w:cs="Arial"/>
          <w:sz w:val="18"/>
          <w:szCs w:val="18"/>
          <w:lang w:val="hu-HU"/>
        </w:rPr>
        <w:tab/>
        <w:t xml:space="preserve"> European Agreement concerning the International Carriage of Dangerous Goods by Road. (Veszélyes Áruk Nemzetközi Közúti Szállításáról szóló Európai Megállapodás)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CAS:</w:t>
      </w:r>
      <w:r w:rsidRPr="005C7BAB">
        <w:rPr>
          <w:rFonts w:ascii="Arial" w:hAnsi="Arial" w:cs="Arial"/>
          <w:sz w:val="18"/>
          <w:szCs w:val="18"/>
          <w:lang w:val="hu-HU"/>
        </w:rPr>
        <w:tab/>
        <w:t>Chemical Abstracts Service (division of the American Chemical Society).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CLP:</w:t>
      </w:r>
      <w:r w:rsidRPr="005C7BAB">
        <w:rPr>
          <w:rFonts w:ascii="Arial" w:hAnsi="Arial" w:cs="Arial"/>
          <w:sz w:val="18"/>
          <w:szCs w:val="18"/>
          <w:lang w:val="hu-HU"/>
        </w:rPr>
        <w:tab/>
        <w:t>Classification, Labeling, Packaging. (Osztályozás, címkézés, csomagolás)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DNEL:</w:t>
      </w:r>
      <w:r w:rsidRPr="005C7BAB">
        <w:rPr>
          <w:rFonts w:ascii="Arial" w:hAnsi="Arial" w:cs="Arial"/>
          <w:sz w:val="18"/>
          <w:szCs w:val="18"/>
          <w:lang w:val="hu-HU"/>
        </w:rPr>
        <w:tab/>
        <w:t xml:space="preserve">Derived </w:t>
      </w:r>
      <w:proofErr w:type="gramStart"/>
      <w:r w:rsidRPr="005C7BAB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5C7BAB">
        <w:rPr>
          <w:rFonts w:ascii="Arial" w:hAnsi="Arial" w:cs="Arial"/>
          <w:sz w:val="18"/>
          <w:szCs w:val="18"/>
          <w:lang w:val="hu-HU"/>
        </w:rPr>
        <w:t xml:space="preserve"> Effect Level. (Származtatott hatásmentes szint)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EINECS:</w:t>
      </w:r>
      <w:r w:rsidRPr="005C7BAB">
        <w:rPr>
          <w:rFonts w:ascii="Arial" w:hAnsi="Arial" w:cs="Arial"/>
          <w:sz w:val="18"/>
          <w:szCs w:val="18"/>
          <w:lang w:val="hu-HU"/>
        </w:rPr>
        <w:tab/>
        <w:t>European Inventory of Existing Commercial Chemical Substances. (Létező Kereskedelmi Vegyi Anyagok Európai Jegyzéke)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GefStoffVO:</w:t>
      </w:r>
      <w:r w:rsidRPr="005C7BAB">
        <w:rPr>
          <w:rFonts w:ascii="Arial" w:hAnsi="Arial" w:cs="Arial"/>
          <w:sz w:val="18"/>
          <w:szCs w:val="18"/>
          <w:lang w:val="hu-HU"/>
        </w:rPr>
        <w:tab/>
        <w:t>Ordinance on Hazardous Substances, Germany. (Veszélyes Anyagok Német Szabályzata)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GHS:</w:t>
      </w:r>
      <w:r w:rsidRPr="005C7BAB">
        <w:rPr>
          <w:rFonts w:ascii="Arial" w:hAnsi="Arial" w:cs="Arial"/>
          <w:sz w:val="18"/>
          <w:szCs w:val="18"/>
          <w:lang w:val="hu-HU"/>
        </w:rPr>
        <w:tab/>
        <w:t>Globally Harmonized System of Classification and Labeling of Chemicals.(A vegyi anyagok osztályozásának és címkézésének globálisan harmonizált rendszere)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5C7BAB">
        <w:rPr>
          <w:rFonts w:ascii="Arial" w:hAnsi="Arial" w:cs="Arial"/>
          <w:sz w:val="18"/>
          <w:szCs w:val="18"/>
          <w:lang w:val="hu-HU"/>
        </w:rPr>
        <w:t>IATA:</w:t>
      </w:r>
      <w:r w:rsidRPr="005C7BAB">
        <w:rPr>
          <w:rFonts w:ascii="Arial" w:hAnsi="Arial" w:cs="Arial"/>
          <w:sz w:val="18"/>
          <w:szCs w:val="18"/>
          <w:lang w:val="hu-HU"/>
        </w:rPr>
        <w:tab/>
        <w:t>International Air Transport Association.(Nemzetközi Légi Fuvarozási Egyesület)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IATA-DGR:</w:t>
      </w:r>
      <w:r w:rsidRPr="005C7BAB">
        <w:rPr>
          <w:rFonts w:ascii="Arial" w:hAnsi="Arial" w:cs="Arial"/>
          <w:sz w:val="18"/>
          <w:szCs w:val="18"/>
          <w:lang w:val="hu-HU"/>
        </w:rPr>
        <w:tab/>
        <w:t>Dangerous Goods Regulation by the "International Air Transport Association”</w:t>
      </w:r>
    </w:p>
    <w:p w:rsidR="00C014EE" w:rsidRPr="005C7BAB" w:rsidRDefault="00DE576C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ICAO:</w:t>
      </w:r>
      <w:r w:rsidRPr="005C7BAB">
        <w:rPr>
          <w:rFonts w:ascii="Arial" w:hAnsi="Arial" w:cs="Arial"/>
          <w:sz w:val="18"/>
          <w:szCs w:val="18"/>
          <w:lang w:val="hu-HU"/>
        </w:rPr>
        <w:tab/>
        <w:t>International Civil Aviation Organization. (Nemzetközi Polgári Repülésügyi Szervezet)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ICAO-TI:</w:t>
      </w:r>
      <w:r w:rsidRPr="005C7BAB">
        <w:rPr>
          <w:rFonts w:ascii="Arial" w:hAnsi="Arial" w:cs="Arial"/>
          <w:sz w:val="18"/>
          <w:szCs w:val="18"/>
          <w:lang w:val="hu-HU"/>
        </w:rPr>
        <w:tab/>
        <w:t>Technical Instructions by the "International Civil Aviation Organization" (ICAO). (Nemzetközi Polgári Repülésügyi Szervezet Veszélyes Áruk Légi Szállításának Biztonságát szolgáló Műszaki Utasítások)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IMDG:</w:t>
      </w:r>
      <w:r w:rsidRPr="005C7BAB">
        <w:rPr>
          <w:rFonts w:ascii="Arial" w:hAnsi="Arial" w:cs="Arial"/>
          <w:sz w:val="18"/>
          <w:szCs w:val="18"/>
          <w:lang w:val="hu-HU"/>
        </w:rPr>
        <w:tab/>
        <w:t>International Maritime Code for Dangerous Goods. (Veszélyes Áruk Nemzetközi Tengerészeti Kódexe)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INCI:</w:t>
      </w:r>
      <w:r w:rsidRPr="005C7BAB">
        <w:rPr>
          <w:rFonts w:ascii="Arial" w:hAnsi="Arial" w:cs="Arial"/>
          <w:sz w:val="18"/>
          <w:szCs w:val="18"/>
          <w:lang w:val="hu-HU"/>
        </w:rPr>
        <w:tab/>
        <w:t>International Nomenclature of Cosmetic Ingredients. (Kozmetikai Összetevők Nemzetközi Nevezéktana)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  <w:lang w:val="hu-HU"/>
        </w:rPr>
      </w:pP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KSt:</w:t>
      </w:r>
      <w:r w:rsidRPr="005C7BAB">
        <w:rPr>
          <w:rFonts w:ascii="Arial" w:hAnsi="Arial" w:cs="Arial"/>
          <w:sz w:val="18"/>
          <w:szCs w:val="18"/>
          <w:lang w:val="hu-HU"/>
        </w:rPr>
        <w:tab/>
        <w:t>Explosion coefficient. (Robbanási együttható)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LC50:</w:t>
      </w:r>
      <w:r w:rsidRPr="005C7BAB">
        <w:rPr>
          <w:rFonts w:ascii="Arial" w:hAnsi="Arial" w:cs="Arial"/>
          <w:sz w:val="18"/>
          <w:szCs w:val="18"/>
          <w:lang w:val="hu-HU"/>
        </w:rPr>
        <w:tab/>
        <w:t>Lethal concentration, for 50 percent of test population. (Közepes halálos koncentráció)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LD50:</w:t>
      </w:r>
      <w:r w:rsidRPr="005C7BAB">
        <w:rPr>
          <w:rFonts w:ascii="Arial" w:hAnsi="Arial" w:cs="Arial"/>
          <w:sz w:val="18"/>
          <w:szCs w:val="18"/>
          <w:lang w:val="hu-HU"/>
        </w:rPr>
        <w:tab/>
        <w:t>Lethal dose, for 50 percent of test population.(Közepes halálos dózis)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LTE:</w:t>
      </w:r>
      <w:r w:rsidRPr="005C7BAB">
        <w:rPr>
          <w:rFonts w:ascii="Arial" w:hAnsi="Arial" w:cs="Arial"/>
          <w:sz w:val="18"/>
          <w:szCs w:val="18"/>
          <w:lang w:val="hu-HU"/>
        </w:rPr>
        <w:tab/>
        <w:t>Long-term exposure. (Hosszú távú expozíció)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PNEC:</w:t>
      </w:r>
      <w:r w:rsidRPr="005C7BAB">
        <w:rPr>
          <w:rFonts w:ascii="Arial" w:hAnsi="Arial" w:cs="Arial"/>
          <w:sz w:val="18"/>
          <w:szCs w:val="18"/>
          <w:lang w:val="hu-HU"/>
        </w:rPr>
        <w:tab/>
        <w:t xml:space="preserve">Predicted </w:t>
      </w:r>
      <w:proofErr w:type="gramStart"/>
      <w:r w:rsidRPr="005C7BAB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5C7BAB">
        <w:rPr>
          <w:rFonts w:ascii="Arial" w:hAnsi="Arial" w:cs="Arial"/>
          <w:sz w:val="18"/>
          <w:szCs w:val="18"/>
          <w:lang w:val="hu-HU"/>
        </w:rPr>
        <w:t xml:space="preserve"> Effect Concentration. (Becsült hatásmentes koncentráció)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RID:</w:t>
      </w:r>
      <w:r w:rsidRPr="005C7BAB">
        <w:rPr>
          <w:rFonts w:ascii="Arial" w:hAnsi="Arial" w:cs="Arial"/>
          <w:sz w:val="18"/>
          <w:szCs w:val="18"/>
          <w:lang w:val="hu-HU"/>
        </w:rPr>
        <w:tab/>
        <w:t>Regulation Concerning the International Transport of Dangerous Goods by Rail.(Veszélyes Áruk Nemzetközi Vasúti Fuvarozásáról szóló Szabályzat)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STE:</w:t>
      </w:r>
      <w:r w:rsidRPr="005C7BAB">
        <w:rPr>
          <w:rFonts w:ascii="Arial" w:hAnsi="Arial" w:cs="Arial"/>
          <w:sz w:val="18"/>
          <w:szCs w:val="18"/>
          <w:lang w:val="hu-HU"/>
        </w:rPr>
        <w:tab/>
        <w:t>Short-term exposure.(Rövid távú expozíció)</w:t>
      </w:r>
    </w:p>
    <w:p w:rsidR="00C014EE" w:rsidRPr="005C7BAB" w:rsidRDefault="00DE576C" w:rsidP="005C7BA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STEL:</w:t>
      </w:r>
      <w:r w:rsidRPr="005C7BAB">
        <w:rPr>
          <w:rFonts w:ascii="Arial" w:hAnsi="Arial" w:cs="Arial"/>
          <w:sz w:val="18"/>
          <w:szCs w:val="18"/>
          <w:lang w:val="hu-HU"/>
        </w:rPr>
        <w:tab/>
        <w:t>Short Term Exposure limit. (Rövid idõtartamú expozíciós határérték (megfelel a magyar CK - Csúcskoncentráció – értéknek)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  <w:lang w:val="hu-HU"/>
        </w:rPr>
      </w:pP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STOT:</w:t>
      </w:r>
      <w:r w:rsidRPr="005C7BAB">
        <w:rPr>
          <w:rFonts w:ascii="Arial" w:hAnsi="Arial" w:cs="Arial"/>
          <w:sz w:val="18"/>
          <w:szCs w:val="18"/>
          <w:lang w:val="hu-HU"/>
        </w:rPr>
        <w:tab/>
        <w:t>Specific Target Organ Toxicity.(Célszervi toxicitás)</w:t>
      </w:r>
    </w:p>
    <w:p w:rsidR="00C014EE" w:rsidRPr="005C7BAB" w:rsidRDefault="00DE576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7BAB">
        <w:rPr>
          <w:rFonts w:ascii="Arial" w:hAnsi="Arial" w:cs="Arial"/>
          <w:sz w:val="18"/>
          <w:szCs w:val="18"/>
          <w:lang w:val="hu-HU"/>
        </w:rPr>
        <w:t>TLV:</w:t>
      </w:r>
      <w:r w:rsidRPr="005C7BAB">
        <w:rPr>
          <w:rFonts w:ascii="Arial" w:hAnsi="Arial" w:cs="Arial"/>
          <w:sz w:val="18"/>
          <w:szCs w:val="18"/>
          <w:lang w:val="hu-HU"/>
        </w:rPr>
        <w:tab/>
        <w:t>Threshold Limiting Value.(Küszöb határérték)</w:t>
      </w:r>
    </w:p>
    <w:p w:rsidR="00C014EE" w:rsidRPr="005C7BAB" w:rsidRDefault="00DE576C" w:rsidP="003E34E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5C7BAB">
        <w:rPr>
          <w:rFonts w:ascii="Arial" w:hAnsi="Arial" w:cs="Arial"/>
          <w:sz w:val="18"/>
          <w:szCs w:val="18"/>
          <w:lang w:val="hu-HU"/>
        </w:rPr>
        <w:t>TWATLV:</w:t>
      </w:r>
      <w:r w:rsidRPr="005C7BAB">
        <w:rPr>
          <w:rFonts w:ascii="Arial" w:hAnsi="Arial" w:cs="Arial"/>
          <w:sz w:val="18"/>
          <w:szCs w:val="18"/>
          <w:lang w:val="hu-HU"/>
        </w:rPr>
        <w:tab/>
        <w:t>Threshold Limit Value for the Time Weighted Average 8 hour day. (ACGIH</w:t>
      </w:r>
      <w:r w:rsidR="003E34E0">
        <w:rPr>
          <w:rFonts w:ascii="Arial" w:hAnsi="Arial" w:cs="Arial"/>
          <w:sz w:val="18"/>
          <w:szCs w:val="18"/>
          <w:lang w:val="hu-HU"/>
        </w:rPr>
        <w:t xml:space="preserve"> </w:t>
      </w:r>
      <w:r w:rsidRPr="005C7BAB">
        <w:rPr>
          <w:rFonts w:ascii="Arial" w:hAnsi="Arial" w:cs="Arial"/>
          <w:sz w:val="18"/>
          <w:szCs w:val="18"/>
          <w:lang w:val="hu-HU"/>
        </w:rPr>
        <w:t>Standard).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  <w:lang w:val="hu-HU"/>
        </w:rPr>
      </w:pPr>
    </w:p>
    <w:p w:rsidR="00C014EE" w:rsidRPr="005C7BAB" w:rsidRDefault="00DE576C" w:rsidP="003E34E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  <w:sectPr w:rsidR="00C014EE" w:rsidRPr="005C7BAB">
          <w:pgSz w:w="11900" w:h="16836"/>
          <w:pgMar w:top="1181" w:right="1280" w:bottom="861" w:left="1820" w:header="720" w:footer="720" w:gutter="0"/>
          <w:cols w:space="720" w:equalWidth="0">
            <w:col w:w="8800"/>
          </w:cols>
          <w:noEndnote/>
        </w:sectPr>
      </w:pPr>
      <w:r w:rsidRPr="005C7BAB">
        <w:rPr>
          <w:rFonts w:ascii="Arial" w:hAnsi="Arial" w:cs="Arial"/>
          <w:sz w:val="18"/>
          <w:szCs w:val="18"/>
          <w:lang w:val="hu-HU"/>
        </w:rPr>
        <w:t>WGK:</w:t>
      </w:r>
      <w:r w:rsidRPr="005C7BAB">
        <w:rPr>
          <w:rFonts w:ascii="Arial" w:hAnsi="Arial" w:cs="Arial"/>
          <w:sz w:val="18"/>
          <w:szCs w:val="18"/>
          <w:lang w:val="hu-HU"/>
        </w:rPr>
        <w:tab/>
        <w:t>German Water Hazard Class.</w:t>
      </w:r>
      <w:r w:rsidR="003E34E0">
        <w:rPr>
          <w:rFonts w:ascii="Arial" w:hAnsi="Arial" w:cs="Arial"/>
          <w:sz w:val="18"/>
          <w:szCs w:val="18"/>
          <w:lang w:val="hu-HU"/>
        </w:rPr>
        <w:t xml:space="preserve"> (Német Vízveszélyességi Osztály)</w:t>
      </w: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C014E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14EE" w:rsidRPr="005C7BAB" w:rsidRDefault="00DE576C" w:rsidP="005C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sectPr w:rsidR="00C014EE" w:rsidRPr="005C7BAB" w:rsidSect="00C014EE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26E9"/>
    <w:lvl w:ilvl="0" w:tplc="000001E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443"/>
    <w:lvl w:ilvl="0" w:tplc="000066BB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12DB"/>
    <w:lvl w:ilvl="0" w:tplc="000015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440D"/>
    <w:lvl w:ilvl="0" w:tplc="0000491C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124"/>
    <w:lvl w:ilvl="0" w:tplc="0000305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4509"/>
    <w:lvl w:ilvl="0" w:tplc="00001238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823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0F3E"/>
    <w:lvl w:ilvl="0" w:tplc="00000099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7A5A"/>
    <w:lvl w:ilvl="0" w:tplc="0000767D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7E87"/>
    <w:lvl w:ilvl="0" w:tplc="0000390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701F"/>
    <w:lvl w:ilvl="0" w:tplc="00005D03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4D06"/>
    <w:lvl w:ilvl="0" w:tplc="00004DB7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576C"/>
    <w:rsid w:val="001130EC"/>
    <w:rsid w:val="00312DAD"/>
    <w:rsid w:val="003E34E0"/>
    <w:rsid w:val="005C7BAB"/>
    <w:rsid w:val="00A6004A"/>
    <w:rsid w:val="00B069AA"/>
    <w:rsid w:val="00BA2E55"/>
    <w:rsid w:val="00C014EE"/>
    <w:rsid w:val="00D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C7BAB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C7BAB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5C7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2357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6</cp:revision>
  <dcterms:created xsi:type="dcterms:W3CDTF">2015-03-25T14:13:00Z</dcterms:created>
  <dcterms:modified xsi:type="dcterms:W3CDTF">2015-03-31T21:32:00Z</dcterms:modified>
</cp:coreProperties>
</file>